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67" w:rsidRDefault="0078041F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5F7">
        <w:rPr>
          <w:rFonts w:ascii="Times New Roman" w:hAnsi="Times New Roman"/>
          <w:sz w:val="24"/>
          <w:szCs w:val="24"/>
        </w:rPr>
        <w:t xml:space="preserve">Анализ воспитательной работы </w:t>
      </w:r>
    </w:p>
    <w:p w:rsidR="0078041F" w:rsidRDefault="0078041F" w:rsidP="00782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5F7">
        <w:rPr>
          <w:rFonts w:ascii="Times New Roman" w:hAnsi="Times New Roman"/>
          <w:sz w:val="24"/>
          <w:szCs w:val="24"/>
        </w:rPr>
        <w:t>за 20</w:t>
      </w:r>
      <w:r w:rsidR="00782367">
        <w:rPr>
          <w:rFonts w:ascii="Times New Roman" w:hAnsi="Times New Roman"/>
          <w:sz w:val="24"/>
          <w:szCs w:val="24"/>
        </w:rPr>
        <w:t>19</w:t>
      </w:r>
      <w:r w:rsidRPr="008F75F7">
        <w:rPr>
          <w:rFonts w:ascii="Times New Roman" w:hAnsi="Times New Roman"/>
          <w:sz w:val="24"/>
          <w:szCs w:val="24"/>
        </w:rPr>
        <w:t>-20</w:t>
      </w:r>
      <w:r w:rsidR="00782367">
        <w:rPr>
          <w:rFonts w:ascii="Times New Roman" w:hAnsi="Times New Roman"/>
          <w:sz w:val="24"/>
          <w:szCs w:val="24"/>
        </w:rPr>
        <w:t>20</w:t>
      </w:r>
      <w:r w:rsidRPr="008F75F7">
        <w:rPr>
          <w:rFonts w:ascii="Times New Roman" w:hAnsi="Times New Roman"/>
          <w:sz w:val="24"/>
          <w:szCs w:val="24"/>
        </w:rPr>
        <w:t xml:space="preserve"> учебный год</w:t>
      </w:r>
    </w:p>
    <w:p w:rsidR="0078041F" w:rsidRDefault="00782367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041F">
        <w:rPr>
          <w:rFonts w:ascii="Times New Roman" w:hAnsi="Times New Roman"/>
          <w:sz w:val="24"/>
          <w:szCs w:val="24"/>
        </w:rPr>
        <w:t>Б</w:t>
      </w:r>
      <w:r w:rsidR="0078041F" w:rsidRPr="008F75F7">
        <w:rPr>
          <w:rFonts w:ascii="Times New Roman" w:hAnsi="Times New Roman"/>
          <w:sz w:val="24"/>
          <w:szCs w:val="24"/>
        </w:rPr>
        <w:t xml:space="preserve"> класс</w:t>
      </w:r>
    </w:p>
    <w:p w:rsidR="0078041F" w:rsidRPr="008F75F7" w:rsidRDefault="0078041F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875"/>
        <w:gridCol w:w="3240"/>
        <w:gridCol w:w="2160"/>
      </w:tblGrid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Цели, методы, способы их реализации</w:t>
            </w: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Проблемы и задачи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интеллектуальных способностей учащихся 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Формирование сознательного отношения к получению знаний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Создать условия для дальнейшего развития интеллектуальных, умственных способностей.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ребят в различных интеллектуальных конкурсах, </w:t>
            </w:r>
            <w:r>
              <w:rPr>
                <w:rFonts w:ascii="Times New Roman" w:hAnsi="Times New Roman"/>
                <w:sz w:val="24"/>
                <w:szCs w:val="24"/>
              </w:rPr>
              <w:t>олимпиадах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8041F" w:rsidRPr="008F75F7" w:rsidRDefault="0078041F" w:rsidP="002F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года: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– </w:t>
            </w:r>
            <w:r w:rsidR="00782367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% (</w:t>
            </w:r>
            <w:r w:rsidR="0078236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Отличников – 4</w:t>
            </w:r>
            <w:r w:rsidR="007823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 (8 чел.)</w:t>
            </w:r>
          </w:p>
          <w:p w:rsidR="0078041F" w:rsidRPr="00D47667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«3» - </w:t>
            </w:r>
            <w:r w:rsidR="007823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 (</w:t>
            </w:r>
            <w:r w:rsidR="007823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преподавателями, работающими в классе, ребята были организованы для участия в следующих конкурсах и олимпиадах: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математике, английскому языку, биологии и др.</w:t>
            </w:r>
          </w:p>
          <w:p w:rsidR="0078041F" w:rsidRPr="002A3459" w:rsidRDefault="00782367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41F" w:rsidRPr="002A34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041F" w:rsidRPr="002A3459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="0078041F" w:rsidRPr="002A345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041F" w:rsidRPr="002A3459">
              <w:rPr>
                <w:rFonts w:ascii="Times New Roman" w:hAnsi="Times New Roman"/>
                <w:sz w:val="24"/>
                <w:szCs w:val="24"/>
              </w:rPr>
              <w:t xml:space="preserve"> – Осенняя сессия»</w:t>
            </w:r>
          </w:p>
          <w:p w:rsidR="0078041F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2367">
              <w:rPr>
                <w:rFonts w:ascii="Times New Roman" w:hAnsi="Times New Roman"/>
                <w:sz w:val="24"/>
                <w:szCs w:val="24"/>
              </w:rPr>
              <w:t>20</w:t>
            </w:r>
            <w:r w:rsidRPr="002A3459">
              <w:rPr>
                <w:rFonts w:ascii="Times New Roman" w:hAnsi="Times New Roman"/>
                <w:sz w:val="24"/>
                <w:szCs w:val="24"/>
              </w:rPr>
              <w:t xml:space="preserve"> – Весенняя сессия»</w:t>
            </w:r>
          </w:p>
          <w:p w:rsidR="00782367" w:rsidRDefault="00782367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Кенгуру</w:t>
            </w:r>
          </w:p>
          <w:p w:rsidR="00782367" w:rsidRPr="002A3459" w:rsidRDefault="00782367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«Без срока давности», «Моя семья в годы Великой Отечественной войны»</w:t>
            </w:r>
          </w:p>
          <w:p w:rsidR="0078041F" w:rsidRPr="00D47667" w:rsidRDefault="0078041F" w:rsidP="00782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782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Продолжить работу по созданию благоприятных условий для получения знаний и успешной сдачи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8236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Проведение классных мероприятий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бесед, </w:t>
            </w: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8F75F7">
              <w:rPr>
                <w:rFonts w:ascii="Times New Roman" w:hAnsi="Times New Roman"/>
                <w:sz w:val="24"/>
                <w:szCs w:val="24"/>
              </w:rPr>
              <w:t>общегимназических</w:t>
            </w:r>
            <w:proofErr w:type="spell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мероприятиях.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Классные часы проводились систематически, согласно плану воспитательной работы и направления обозначенным в нем,  освещались вопросы, согласно календарным праздникам. </w:t>
            </w:r>
            <w:proofErr w:type="gramStart"/>
            <w:r w:rsidRPr="008F75F7">
              <w:rPr>
                <w:rFonts w:ascii="Times New Roman" w:hAnsi="Times New Roman"/>
                <w:sz w:val="24"/>
                <w:szCs w:val="24"/>
              </w:rPr>
              <w:t>Обучающиеся класса принимают участие в мероприятиях, проводимых в гимназии.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Проводили классные часы совместно с классным руководителем и самостоятельно.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В классе в течение </w:t>
            </w:r>
            <w:r w:rsidR="005C6E9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проводилась целенаправленная работа по созданию </w:t>
            </w:r>
            <w:r w:rsidR="005C6E99">
              <w:rPr>
                <w:rFonts w:ascii="Times New Roman" w:hAnsi="Times New Roman"/>
                <w:sz w:val="24"/>
                <w:szCs w:val="24"/>
              </w:rPr>
              <w:t xml:space="preserve">благоприятной обстановки для учёбы и для </w:t>
            </w:r>
            <w:r w:rsidR="005C6E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классного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коллектива, развитию самоуправления в классе, созданию благоприятных условий для становления духовно-нравственной, творческой, деятельной, здоровой личности – это и работа с родителями, с классом в целом, группами, индивидуальная работа.</w:t>
            </w:r>
          </w:p>
          <w:p w:rsidR="0078041F" w:rsidRPr="00DA0C8D" w:rsidRDefault="0078041F" w:rsidP="005C6E99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Совместное посещение кинотеатра «Арбат»</w:t>
            </w:r>
          </w:p>
          <w:p w:rsidR="005C6E99" w:rsidRDefault="005C6E99" w:rsidP="005C6E99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Совместное празднование Нового года.</w:t>
            </w:r>
          </w:p>
          <w:p w:rsidR="0078041F" w:rsidRPr="00DA0C8D" w:rsidRDefault="0078041F" w:rsidP="005C6E99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Зимний поход в </w:t>
            </w:r>
            <w:proofErr w:type="spellStart"/>
            <w:r w:rsidR="005C6E99">
              <w:rPr>
                <w:rFonts w:ascii="Times New Roman" w:hAnsi="Times New Roman"/>
                <w:i/>
                <w:iCs/>
                <w:sz w:val="24"/>
                <w:szCs w:val="24"/>
              </w:rPr>
              <w:t>Лангепасоль</w:t>
            </w:r>
            <w:proofErr w:type="spellEnd"/>
            <w:r w:rsidR="005C6E9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8041F" w:rsidRDefault="0078041F" w:rsidP="005C6E99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Мероприятия, </w:t>
            </w: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посвящённые празднованию 23 Февраля и 8 Марта.</w:t>
            </w:r>
          </w:p>
          <w:p w:rsidR="005C6E99" w:rsidRDefault="005C6E99" w:rsidP="005C6E99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общегимназических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мероприятиях</w:t>
            </w:r>
            <w:r w:rsidR="0001215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8041F" w:rsidRPr="0001215C" w:rsidRDefault="0001215C" w:rsidP="008F75F7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Участие в игре «Зарница»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Проблемой является пассивность некоторых обучающихся в работе классного и гимназического самоуправления.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Профилактика вредных привычек, развитие мотивации к ЗОЖ.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- Систематические инструктажи по безопасному поведению в различных ситуациях.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- классные часы и беседы на тему ЗОЖ: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ОРЗ и ОРВИ», </w:t>
            </w:r>
            <w:proofErr w:type="spellStart"/>
            <w:r w:rsidRPr="008F75F7">
              <w:rPr>
                <w:rFonts w:ascii="Times New Roman" w:hAnsi="Times New Roman"/>
                <w:sz w:val="24"/>
                <w:szCs w:val="24"/>
              </w:rPr>
              <w:t>видеопросмотры</w:t>
            </w:r>
            <w:proofErr w:type="spellEnd"/>
            <w:r w:rsidRPr="008F75F7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здоровье человека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», а также </w:t>
            </w:r>
            <w:proofErr w:type="spellStart"/>
            <w:r w:rsidRPr="008F75F7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направленности. </w:t>
            </w: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Профилактика, беседы,  посвященные Всемирному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здоровья,  походы на каток, в аквапарк, в лес.</w:t>
            </w: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012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Задачей на следующ</w:t>
            </w:r>
            <w:r w:rsidR="0001215C">
              <w:rPr>
                <w:rFonts w:ascii="Times New Roman" w:hAnsi="Times New Roman"/>
                <w:sz w:val="24"/>
                <w:szCs w:val="24"/>
              </w:rPr>
              <w:t>ий год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является воспитание гармонично развитой личности: здоровье тела, духа и разума. Пропаганда ЗОЖ.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Привитие навыков культуры поведения, культуры речи и общения.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людям.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Развитие эстетического вкуса, </w:t>
            </w:r>
            <w:proofErr w:type="gramStart"/>
            <w:r w:rsidRPr="008F75F7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Воспитание культурно просвещенного, всесторонне развитого человека.</w:t>
            </w:r>
          </w:p>
        </w:tc>
        <w:tc>
          <w:tcPr>
            <w:tcW w:w="3240" w:type="dxa"/>
          </w:tcPr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>Проводились классные часы и беседы о терпимости, уважению к окружающим людям;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«Насилие. Что это такое. Как оградить себя от насилия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.»;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выпуск газет, посвященных дню 8Марта, 23 Февраля,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 развивать в ребятах любовь к своей стране, округу, воспитывать терпимость к окружающим людям, умение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>находить «общий язык» со сверстниками, уважение к учителям и взрослым с учетом возрастных особенностей. Воспитывать уважение к пожилым людям, сохранять память о днях Великой Победы.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Гражданско-правовое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Изучение правовых и законодательных норм.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Выбор есть всегда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Изучение статей  закона о вандализме, о наказаниях за правонарушения, </w:t>
            </w:r>
            <w:r w:rsidR="0001215C">
              <w:rPr>
                <w:rFonts w:ascii="Times New Roman" w:hAnsi="Times New Roman"/>
                <w:sz w:val="24"/>
                <w:szCs w:val="24"/>
              </w:rPr>
              <w:t xml:space="preserve">о распространении наркотических веществ,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109 закон ХМАО.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Ребят необходимо знакомить с законами РФ и с мерами наказания, наступающими за правонарушения.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Создание условий для патриотического, гражданского и духовно- нравственного воспитания учащихся.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Участие в минутах молчания, проводимых в гимназии и городе. </w:t>
            </w:r>
          </w:p>
          <w:p w:rsidR="0001215C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Видео просмотр «</w:t>
            </w:r>
            <w:r>
              <w:rPr>
                <w:rFonts w:ascii="Times New Roman" w:hAnsi="Times New Roman"/>
                <w:sz w:val="24"/>
                <w:szCs w:val="24"/>
              </w:rPr>
              <w:t>Снятие блокады Ленинграда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«Вывод войск из Афганистана»,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«Воинам, погибшим в горячих 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ках, посвящается …»</w:t>
            </w:r>
            <w:r w:rsidR="000121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41F" w:rsidRDefault="00843908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сочинений, рассказывающих о своей семье в годы Вов.</w:t>
            </w:r>
            <w:r w:rsidR="000121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041F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041F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041F" w:rsidRPr="002F4F4E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5F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необходимо прививать чувство патриотизма, используя различные формы работы.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Совместная работа классного руководителя – родителей по созданию эффективных условий обучения ребят. </w:t>
            </w:r>
          </w:p>
        </w:tc>
        <w:tc>
          <w:tcPr>
            <w:tcW w:w="3240" w:type="dxa"/>
          </w:tcPr>
          <w:p w:rsidR="0078041F" w:rsidRPr="008F75F7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4 </w:t>
            </w:r>
            <w:proofErr w:type="gramStart"/>
            <w:r w:rsidRPr="008F75F7">
              <w:rPr>
                <w:rFonts w:ascii="Times New Roman" w:hAnsi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собрания. Ведется совместная работа по созданию эффективных условий для успешного обучения ребят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Продолжить работу с родителями </w:t>
            </w:r>
            <w:proofErr w:type="gramStart"/>
            <w:r w:rsidRPr="008F75F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. Создать наиболее эффективные условия для подготовки к годовой аттестации.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учителями – предметниками, социальным </w:t>
            </w:r>
            <w:r w:rsidRPr="008F75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педагогом, психологом и администрацией гимназии. 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получения знаний </w:t>
            </w:r>
            <w:proofErr w:type="gramStart"/>
            <w:r w:rsidRPr="008F75F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и создание </w:t>
            </w:r>
            <w:proofErr w:type="spellStart"/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>социокулькурной</w:t>
            </w:r>
            <w:proofErr w:type="spellEnd"/>
            <w:r w:rsidRPr="008F75F7">
              <w:rPr>
                <w:rFonts w:ascii="Times New Roman" w:hAnsi="Times New Roman"/>
                <w:sz w:val="24"/>
                <w:szCs w:val="24"/>
              </w:rPr>
              <w:t xml:space="preserve"> среды для развития обучающихся.</w:t>
            </w:r>
          </w:p>
        </w:tc>
        <w:tc>
          <w:tcPr>
            <w:tcW w:w="3240" w:type="dxa"/>
          </w:tcPr>
          <w:p w:rsidR="0078041F" w:rsidRDefault="0078041F" w:rsidP="002F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учителями – предметниками проводилась </w:t>
            </w:r>
          </w:p>
          <w:p w:rsidR="0078041F" w:rsidRPr="008F75F7" w:rsidRDefault="0078041F" w:rsidP="002F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повышению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8F75F7">
              <w:rPr>
                <w:rFonts w:ascii="Times New Roman" w:hAnsi="Times New Roman"/>
                <w:sz w:val="24"/>
                <w:szCs w:val="24"/>
              </w:rPr>
              <w:t>. Индивидуальная и коллективная работа психолога гимназии с обучающимися класса и родителями (по индивидуальным запросам).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совместную работу со всеми участниками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lastRenderedPageBreak/>
              <w:t>учебно-воспитательного процесса.</w:t>
            </w:r>
          </w:p>
        </w:tc>
      </w:tr>
    </w:tbl>
    <w:p w:rsidR="0078041F" w:rsidRPr="008F75F7" w:rsidRDefault="0078041F" w:rsidP="008F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1F" w:rsidRPr="008F75F7" w:rsidRDefault="0078041F" w:rsidP="008F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1F" w:rsidRPr="008F75F7" w:rsidRDefault="0078041F" w:rsidP="008F7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5F7">
        <w:rPr>
          <w:rFonts w:ascii="Times New Roman" w:hAnsi="Times New Roman"/>
          <w:sz w:val="24"/>
          <w:szCs w:val="24"/>
        </w:rPr>
        <w:t>Классный руководитель: _________________/</w:t>
      </w:r>
      <w:proofErr w:type="spellStart"/>
      <w:r w:rsidRPr="008F75F7">
        <w:rPr>
          <w:rFonts w:ascii="Times New Roman" w:hAnsi="Times New Roman"/>
          <w:sz w:val="24"/>
          <w:szCs w:val="24"/>
        </w:rPr>
        <w:t>Хлопова</w:t>
      </w:r>
      <w:proofErr w:type="spellEnd"/>
      <w:r w:rsidRPr="008F75F7">
        <w:rPr>
          <w:rFonts w:ascii="Times New Roman" w:hAnsi="Times New Roman"/>
          <w:sz w:val="24"/>
          <w:szCs w:val="24"/>
        </w:rPr>
        <w:t xml:space="preserve"> Е.Г./</w:t>
      </w:r>
    </w:p>
    <w:sectPr w:rsidR="0078041F" w:rsidRPr="008F75F7" w:rsidSect="00717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76D"/>
    <w:multiLevelType w:val="hybridMultilevel"/>
    <w:tmpl w:val="C9F2CB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29284D"/>
    <w:multiLevelType w:val="hybridMultilevel"/>
    <w:tmpl w:val="BDB4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B4C30"/>
    <w:multiLevelType w:val="hybridMultilevel"/>
    <w:tmpl w:val="26783780"/>
    <w:lvl w:ilvl="0" w:tplc="75E69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6E5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50E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64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24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2B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5A1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501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23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1A44BC"/>
    <w:multiLevelType w:val="hybridMultilevel"/>
    <w:tmpl w:val="4B8E001E"/>
    <w:lvl w:ilvl="0" w:tplc="C518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62A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1C9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827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8B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B29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72F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163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B82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003A1"/>
    <w:multiLevelType w:val="hybridMultilevel"/>
    <w:tmpl w:val="C178C79E"/>
    <w:lvl w:ilvl="0" w:tplc="84DA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B0B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C8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587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EA3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22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809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D82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C2D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34C"/>
    <w:rsid w:val="0001215C"/>
    <w:rsid w:val="000130A7"/>
    <w:rsid w:val="00017FB7"/>
    <w:rsid w:val="000D1D2B"/>
    <w:rsid w:val="00147F02"/>
    <w:rsid w:val="0026634C"/>
    <w:rsid w:val="002A3459"/>
    <w:rsid w:val="002D5F83"/>
    <w:rsid w:val="002F4F4E"/>
    <w:rsid w:val="00397844"/>
    <w:rsid w:val="003E4B7C"/>
    <w:rsid w:val="005C6E99"/>
    <w:rsid w:val="00612ACE"/>
    <w:rsid w:val="00614640"/>
    <w:rsid w:val="00636E90"/>
    <w:rsid w:val="006873E1"/>
    <w:rsid w:val="006D4EA2"/>
    <w:rsid w:val="006E5245"/>
    <w:rsid w:val="00717588"/>
    <w:rsid w:val="007257F5"/>
    <w:rsid w:val="007654B0"/>
    <w:rsid w:val="0078041F"/>
    <w:rsid w:val="00782367"/>
    <w:rsid w:val="00782BBD"/>
    <w:rsid w:val="00794976"/>
    <w:rsid w:val="007E4E0A"/>
    <w:rsid w:val="00843908"/>
    <w:rsid w:val="008E0A85"/>
    <w:rsid w:val="008F75F7"/>
    <w:rsid w:val="00927E16"/>
    <w:rsid w:val="0093029E"/>
    <w:rsid w:val="009C6A3B"/>
    <w:rsid w:val="00A34732"/>
    <w:rsid w:val="00A77403"/>
    <w:rsid w:val="00A812A4"/>
    <w:rsid w:val="00A869BF"/>
    <w:rsid w:val="00B44CA9"/>
    <w:rsid w:val="00B65E7B"/>
    <w:rsid w:val="00B90C18"/>
    <w:rsid w:val="00BD6D1B"/>
    <w:rsid w:val="00C7576B"/>
    <w:rsid w:val="00CF437C"/>
    <w:rsid w:val="00D47667"/>
    <w:rsid w:val="00D907D4"/>
    <w:rsid w:val="00DA0C8D"/>
    <w:rsid w:val="00DE3017"/>
    <w:rsid w:val="00E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uiPriority w:val="99"/>
    <w:rsid w:val="0026634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6A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gimn207lab2</dc:creator>
  <cp:keywords/>
  <dc:description/>
  <cp:lastModifiedBy>ATARI</cp:lastModifiedBy>
  <cp:revision>11</cp:revision>
  <cp:lastPrinted>2015-05-18T16:28:00Z</cp:lastPrinted>
  <dcterms:created xsi:type="dcterms:W3CDTF">2015-01-10T04:27:00Z</dcterms:created>
  <dcterms:modified xsi:type="dcterms:W3CDTF">2020-05-31T18:35:00Z</dcterms:modified>
</cp:coreProperties>
</file>